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586" w:rsidRPr="008C6586" w:rsidRDefault="008C6586">
      <w:pPr>
        <w:widowControl w:val="0"/>
        <w:autoSpaceDE w:val="0"/>
        <w:autoSpaceDN w:val="0"/>
        <w:adjustRightInd w:val="0"/>
        <w:spacing w:after="0" w:line="240" w:lineRule="auto"/>
        <w:rPr>
          <w:rFonts w:ascii="Times New Roman" w:hAnsi="Times New Roman" w:cs="Times New Roman"/>
        </w:rPr>
      </w:pPr>
      <w:bookmarkStart w:id="0" w:name="_GoBack"/>
      <w:bookmarkEnd w:id="0"/>
      <w:r w:rsidRPr="008C6586">
        <w:rPr>
          <w:rFonts w:ascii="Times New Roman" w:hAnsi="Times New Roman" w:cs="Times New Roman"/>
        </w:rPr>
        <w:t xml:space="preserve">Документ предоставлен </w:t>
      </w:r>
      <w:hyperlink r:id="rId5" w:history="1">
        <w:proofErr w:type="spellStart"/>
        <w:r w:rsidRPr="008C6586">
          <w:rPr>
            <w:rFonts w:ascii="Times New Roman" w:hAnsi="Times New Roman" w:cs="Times New Roman"/>
            <w:color w:val="0000FF"/>
          </w:rPr>
          <w:t>КонсультантПлюс</w:t>
        </w:r>
        <w:proofErr w:type="spellEnd"/>
      </w:hyperlink>
      <w:r w:rsidRPr="008C6586">
        <w:rPr>
          <w:rFonts w:ascii="Times New Roman" w:hAnsi="Times New Roman" w:cs="Times New Roman"/>
        </w:rPr>
        <w:br/>
      </w:r>
    </w:p>
    <w:p w:rsidR="008C6586" w:rsidRPr="008C6586" w:rsidRDefault="008C6586">
      <w:pPr>
        <w:widowControl w:val="0"/>
        <w:autoSpaceDE w:val="0"/>
        <w:autoSpaceDN w:val="0"/>
        <w:adjustRightInd w:val="0"/>
        <w:spacing w:after="0" w:line="240" w:lineRule="auto"/>
        <w:jc w:val="both"/>
        <w:outlineLvl w:val="0"/>
        <w:rPr>
          <w:rFonts w:ascii="Times New Roman" w:hAnsi="Times New Roman" w:cs="Times New Roman"/>
        </w:rPr>
      </w:pP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МИНИСТЕРСТВО ОБРАЗОВАНИЯ И НАУКИ РОССИЙСКОЙ ФЕДЕРАЦИИ</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ФЕДЕРАЛЬНАЯ СЛУЖБА ПО НАДЗОРУ В СФЕРЕ ОБРАЗОВАНИЯ И НАУКИ</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РАСПОРЯЖЕНИЕ</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от 23 марта 2015 г. N 794-10</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ОБ УСТАНОВЛЕНИИ</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МИНИМАЛЬНОГО КОЛИЧЕСТВА БАЛЛОВ ЕДИНОГО ГОСУДАРСТВЕННОГО</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ЭКЗАМЕНА, НЕОБХОДИМОГО ДЛЯ ПОСТУПЛЕНИЯ НА ОБУЧЕНИЕ</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ПО ПРОГРАММАМ БАКАЛАВРИАТА И ПРОГРАММАМ СПЕЦИАЛИТЕТА,</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И МИНИМАЛЬНОГО КОЛИЧЕСТВА БАЛЛОВ ЕДИНОГО ГОСУДАРСТВЕННОГО</w:t>
      </w:r>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 xml:space="preserve">ЭКЗАМЕНА, ПОДТВЕРЖДАЮЩЕГО ОСВОЕНИЕ </w:t>
      </w:r>
      <w:proofErr w:type="gramStart"/>
      <w:r w:rsidRPr="008C6586">
        <w:rPr>
          <w:rFonts w:ascii="Times New Roman" w:hAnsi="Times New Roman" w:cs="Times New Roman"/>
          <w:b/>
          <w:bCs/>
        </w:rPr>
        <w:t>ОБРАЗОВАТЕЛЬНОЙ</w:t>
      </w:r>
      <w:proofErr w:type="gramEnd"/>
    </w:p>
    <w:p w:rsidR="008C6586" w:rsidRPr="008C6586" w:rsidRDefault="008C6586">
      <w:pPr>
        <w:widowControl w:val="0"/>
        <w:autoSpaceDE w:val="0"/>
        <w:autoSpaceDN w:val="0"/>
        <w:adjustRightInd w:val="0"/>
        <w:spacing w:after="0" w:line="240" w:lineRule="auto"/>
        <w:jc w:val="center"/>
        <w:rPr>
          <w:rFonts w:ascii="Times New Roman" w:hAnsi="Times New Roman" w:cs="Times New Roman"/>
          <w:b/>
          <w:bCs/>
        </w:rPr>
      </w:pPr>
      <w:r w:rsidRPr="008C6586">
        <w:rPr>
          <w:rFonts w:ascii="Times New Roman" w:hAnsi="Times New Roman" w:cs="Times New Roman"/>
          <w:b/>
          <w:bCs/>
        </w:rPr>
        <w:t>ПРОГРАММЫ СРЕДНЕГО ОБЩЕГО ОБРАЗОВАНИЯ</w:t>
      </w:r>
    </w:p>
    <w:p w:rsidR="008C6586" w:rsidRPr="008C6586" w:rsidRDefault="008C6586">
      <w:pPr>
        <w:widowControl w:val="0"/>
        <w:autoSpaceDE w:val="0"/>
        <w:autoSpaceDN w:val="0"/>
        <w:adjustRightInd w:val="0"/>
        <w:spacing w:after="0" w:line="240" w:lineRule="auto"/>
        <w:jc w:val="both"/>
        <w:rPr>
          <w:rFonts w:ascii="Times New Roman" w:hAnsi="Times New Roman" w:cs="Times New Roman"/>
        </w:rPr>
      </w:pP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 xml:space="preserve">В соответствии с </w:t>
      </w:r>
      <w:hyperlink r:id="rId6" w:history="1">
        <w:r w:rsidRPr="008C6586">
          <w:rPr>
            <w:rFonts w:ascii="Times New Roman" w:hAnsi="Times New Roman" w:cs="Times New Roman"/>
            <w:color w:val="0000FF"/>
          </w:rPr>
          <w:t>частью 4 статьи 70</w:t>
        </w:r>
      </w:hyperlink>
      <w:r w:rsidRPr="008C6586">
        <w:rPr>
          <w:rFonts w:ascii="Times New Roman" w:hAnsi="Times New Roman" w:cs="Times New Roman"/>
        </w:rPr>
        <w:t xml:space="preserve">, </w:t>
      </w:r>
      <w:hyperlink r:id="rId7" w:history="1">
        <w:r w:rsidRPr="008C6586">
          <w:rPr>
            <w:rFonts w:ascii="Times New Roman" w:hAnsi="Times New Roman" w:cs="Times New Roman"/>
            <w:color w:val="0000FF"/>
          </w:rPr>
          <w:t>частью 14 статьи 59</w:t>
        </w:r>
      </w:hyperlink>
      <w:r w:rsidRPr="008C6586">
        <w:rPr>
          <w:rFonts w:ascii="Times New Roman" w:hAnsi="Times New Roman" w:cs="Times New Roman"/>
        </w:rPr>
        <w:t xml:space="preserve"> Федерального закона от 29 декабря 2012 г. N 273-ФЗ "Об образовании в Российской Федерации":</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 xml:space="preserve">1. Определить минимальное количество баллов единого государственного экзамена по </w:t>
      </w:r>
      <w:proofErr w:type="spellStart"/>
      <w:r w:rsidRPr="008C6586">
        <w:rPr>
          <w:rFonts w:ascii="Times New Roman" w:hAnsi="Times New Roman" w:cs="Times New Roman"/>
        </w:rPr>
        <w:t>стобалльной</w:t>
      </w:r>
      <w:proofErr w:type="spellEnd"/>
      <w:r w:rsidRPr="008C6586">
        <w:rPr>
          <w:rFonts w:ascii="Times New Roman" w:hAnsi="Times New Roman" w:cs="Times New Roman"/>
        </w:rPr>
        <w:t xml:space="preserve"> шкале, необходимое для поступления на обучение по программам </w:t>
      </w:r>
      <w:proofErr w:type="spellStart"/>
      <w:r w:rsidRPr="008C6586">
        <w:rPr>
          <w:rFonts w:ascii="Times New Roman" w:hAnsi="Times New Roman" w:cs="Times New Roman"/>
        </w:rPr>
        <w:t>бакалавриата</w:t>
      </w:r>
      <w:proofErr w:type="spellEnd"/>
      <w:r w:rsidRPr="008C6586">
        <w:rPr>
          <w:rFonts w:ascii="Times New Roman" w:hAnsi="Times New Roman" w:cs="Times New Roman"/>
        </w:rPr>
        <w:t xml:space="preserve"> и программам </w:t>
      </w:r>
      <w:proofErr w:type="spellStart"/>
      <w:r w:rsidRPr="008C6586">
        <w:rPr>
          <w:rFonts w:ascii="Times New Roman" w:hAnsi="Times New Roman" w:cs="Times New Roman"/>
        </w:rPr>
        <w:t>специалитета</w:t>
      </w:r>
      <w:proofErr w:type="spellEnd"/>
      <w:r w:rsidRPr="008C6586">
        <w:rPr>
          <w:rFonts w:ascii="Times New Roman" w:hAnsi="Times New Roman" w:cs="Times New Roman"/>
        </w:rPr>
        <w:t>:</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русскому языку 36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математике профильного уровня 27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физике 36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химии 36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информатике и информационно-коммуникационным технологиям (ИКТ) 40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биологии 36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истории 32 балла;</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географии 37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обществознанию 42 балла;</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литературе 32 балла;</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иностранным языкам (английский, французский, немецкий, испанский) 22 балла.</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 xml:space="preserve">2. </w:t>
      </w:r>
      <w:proofErr w:type="gramStart"/>
      <w:r w:rsidRPr="008C6586">
        <w:rPr>
          <w:rFonts w:ascii="Times New Roman" w:hAnsi="Times New Roman" w:cs="Times New Roman"/>
        </w:rPr>
        <w:t xml:space="preserve">Установить, что минимальное количество баллов единого государственного экзамена по </w:t>
      </w:r>
      <w:proofErr w:type="spellStart"/>
      <w:r w:rsidRPr="008C6586">
        <w:rPr>
          <w:rFonts w:ascii="Times New Roman" w:hAnsi="Times New Roman" w:cs="Times New Roman"/>
        </w:rPr>
        <w:t>стобалльной</w:t>
      </w:r>
      <w:proofErr w:type="spellEnd"/>
      <w:r w:rsidRPr="008C6586">
        <w:rPr>
          <w:rFonts w:ascii="Times New Roman" w:hAnsi="Times New Roman" w:cs="Times New Roman"/>
        </w:rPr>
        <w:t xml:space="preserve"> шкале, подтверждающее освоение образовательной программы среднего общего образования по общеобразовательным предметам, которые обучающиеся сдают на добровольной основе по своему выбору (литература, физика, химия, биология, география, история, обществознание, иностранные языки (английский, немецкий, французский и испанский языки), информатика и информационно-коммуникационные технологии (ИКТ), соответствует минимальному количеству баллов единого государственного экзамена по </w:t>
      </w:r>
      <w:proofErr w:type="spellStart"/>
      <w:r w:rsidRPr="008C6586">
        <w:rPr>
          <w:rFonts w:ascii="Times New Roman" w:hAnsi="Times New Roman" w:cs="Times New Roman"/>
        </w:rPr>
        <w:t>стобалльной</w:t>
      </w:r>
      <w:proofErr w:type="spellEnd"/>
      <w:r w:rsidRPr="008C6586">
        <w:rPr>
          <w:rFonts w:ascii="Times New Roman" w:hAnsi="Times New Roman" w:cs="Times New Roman"/>
        </w:rPr>
        <w:t xml:space="preserve"> шкале</w:t>
      </w:r>
      <w:proofErr w:type="gramEnd"/>
      <w:r w:rsidRPr="008C6586">
        <w:rPr>
          <w:rFonts w:ascii="Times New Roman" w:hAnsi="Times New Roman" w:cs="Times New Roman"/>
        </w:rPr>
        <w:t xml:space="preserve">, </w:t>
      </w:r>
      <w:proofErr w:type="gramStart"/>
      <w:r w:rsidRPr="008C6586">
        <w:rPr>
          <w:rFonts w:ascii="Times New Roman" w:hAnsi="Times New Roman" w:cs="Times New Roman"/>
        </w:rPr>
        <w:t>необходимому</w:t>
      </w:r>
      <w:proofErr w:type="gramEnd"/>
      <w:r w:rsidRPr="008C6586">
        <w:rPr>
          <w:rFonts w:ascii="Times New Roman" w:hAnsi="Times New Roman" w:cs="Times New Roman"/>
        </w:rPr>
        <w:t xml:space="preserve"> для поступления на обучение по программам </w:t>
      </w:r>
      <w:proofErr w:type="spellStart"/>
      <w:r w:rsidRPr="008C6586">
        <w:rPr>
          <w:rFonts w:ascii="Times New Roman" w:hAnsi="Times New Roman" w:cs="Times New Roman"/>
        </w:rPr>
        <w:t>бакалавриата</w:t>
      </w:r>
      <w:proofErr w:type="spellEnd"/>
      <w:r w:rsidRPr="008C6586">
        <w:rPr>
          <w:rFonts w:ascii="Times New Roman" w:hAnsi="Times New Roman" w:cs="Times New Roman"/>
        </w:rPr>
        <w:t xml:space="preserve"> и программам </w:t>
      </w:r>
      <w:proofErr w:type="spellStart"/>
      <w:r w:rsidRPr="008C6586">
        <w:rPr>
          <w:rFonts w:ascii="Times New Roman" w:hAnsi="Times New Roman" w:cs="Times New Roman"/>
        </w:rPr>
        <w:t>специалитета</w:t>
      </w:r>
      <w:proofErr w:type="spellEnd"/>
      <w:r w:rsidRPr="008C6586">
        <w:rPr>
          <w:rFonts w:ascii="Times New Roman" w:hAnsi="Times New Roman" w:cs="Times New Roman"/>
        </w:rPr>
        <w:t>.</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 xml:space="preserve">3. Определить минимальное количество баллов единого государственного экзамена по </w:t>
      </w:r>
      <w:proofErr w:type="spellStart"/>
      <w:r w:rsidRPr="008C6586">
        <w:rPr>
          <w:rFonts w:ascii="Times New Roman" w:hAnsi="Times New Roman" w:cs="Times New Roman"/>
        </w:rPr>
        <w:t>стобалльной</w:t>
      </w:r>
      <w:proofErr w:type="spellEnd"/>
      <w:r w:rsidRPr="008C6586">
        <w:rPr>
          <w:rFonts w:ascii="Times New Roman" w:hAnsi="Times New Roman" w:cs="Times New Roman"/>
        </w:rPr>
        <w:t xml:space="preserve"> шкале, подтверждающее освоение образовательной программы среднего общего образования, по русскому языку и математике:</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русскому языку 24 балла;</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математике профильного уровня 27 баллов.</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4. Определить минимальное количество баллов единого государственного экзамена по пятибалльной шкале, подтверждающее освоение образовательной программы среднего общего образования, по математике:</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по математике базового уровня 3 балла (удовлетворительно).</w:t>
      </w:r>
    </w:p>
    <w:p w:rsidR="008C6586" w:rsidRPr="008C6586" w:rsidRDefault="008C6586">
      <w:pPr>
        <w:widowControl w:val="0"/>
        <w:autoSpaceDE w:val="0"/>
        <w:autoSpaceDN w:val="0"/>
        <w:adjustRightInd w:val="0"/>
        <w:spacing w:after="0" w:line="240" w:lineRule="auto"/>
        <w:ind w:firstLine="540"/>
        <w:jc w:val="both"/>
        <w:rPr>
          <w:rFonts w:ascii="Times New Roman" w:hAnsi="Times New Roman" w:cs="Times New Roman"/>
        </w:rPr>
      </w:pPr>
      <w:r w:rsidRPr="008C6586">
        <w:rPr>
          <w:rFonts w:ascii="Times New Roman" w:hAnsi="Times New Roman" w:cs="Times New Roman"/>
        </w:rPr>
        <w:t>5. Признать утратившими силу:</w:t>
      </w:r>
    </w:p>
    <w:p w:rsidR="008C6586" w:rsidRPr="008C6586" w:rsidRDefault="00111B78">
      <w:pPr>
        <w:widowControl w:val="0"/>
        <w:autoSpaceDE w:val="0"/>
        <w:autoSpaceDN w:val="0"/>
        <w:adjustRightInd w:val="0"/>
        <w:spacing w:after="0" w:line="240" w:lineRule="auto"/>
        <w:ind w:firstLine="540"/>
        <w:jc w:val="both"/>
        <w:rPr>
          <w:rFonts w:ascii="Times New Roman" w:hAnsi="Times New Roman" w:cs="Times New Roman"/>
        </w:rPr>
      </w:pPr>
      <w:hyperlink r:id="rId8" w:history="1">
        <w:r w:rsidR="008C6586" w:rsidRPr="008C6586">
          <w:rPr>
            <w:rFonts w:ascii="Times New Roman" w:hAnsi="Times New Roman" w:cs="Times New Roman"/>
            <w:color w:val="0000FF"/>
          </w:rPr>
          <w:t>распоряжение</w:t>
        </w:r>
      </w:hyperlink>
      <w:r w:rsidR="008C6586" w:rsidRPr="008C6586">
        <w:rPr>
          <w:rFonts w:ascii="Times New Roman" w:hAnsi="Times New Roman" w:cs="Times New Roman"/>
        </w:rPr>
        <w:t xml:space="preserve"> </w:t>
      </w:r>
      <w:proofErr w:type="spellStart"/>
      <w:r w:rsidR="008C6586" w:rsidRPr="008C6586">
        <w:rPr>
          <w:rFonts w:ascii="Times New Roman" w:hAnsi="Times New Roman" w:cs="Times New Roman"/>
        </w:rPr>
        <w:t>Рособрнадзора</w:t>
      </w:r>
      <w:proofErr w:type="spellEnd"/>
      <w:r w:rsidR="008C6586" w:rsidRPr="008C6586">
        <w:rPr>
          <w:rFonts w:ascii="Times New Roman" w:hAnsi="Times New Roman" w:cs="Times New Roman"/>
        </w:rPr>
        <w:t xml:space="preserve"> от 29.08.2012 N 3499-10 "Об установлении минимального количества баллов единого государственного экзамена по общеобразовательным предметам, подтверждающего освоение выпускником основных общеобразовательных программ среднего (полного) общего образования в соответствии с требованиями федерального государственного </w:t>
      </w:r>
      <w:r w:rsidR="008C6586" w:rsidRPr="008C6586">
        <w:rPr>
          <w:rFonts w:ascii="Times New Roman" w:hAnsi="Times New Roman" w:cs="Times New Roman"/>
        </w:rPr>
        <w:lastRenderedPageBreak/>
        <w:t>образовательного стандарта среднего (полного) общего образования";</w:t>
      </w:r>
    </w:p>
    <w:p w:rsidR="008C6586" w:rsidRPr="008C6586" w:rsidRDefault="00111B78">
      <w:pPr>
        <w:widowControl w:val="0"/>
        <w:autoSpaceDE w:val="0"/>
        <w:autoSpaceDN w:val="0"/>
        <w:adjustRightInd w:val="0"/>
        <w:spacing w:after="0" w:line="240" w:lineRule="auto"/>
        <w:ind w:firstLine="540"/>
        <w:jc w:val="both"/>
        <w:rPr>
          <w:rFonts w:ascii="Times New Roman" w:hAnsi="Times New Roman" w:cs="Times New Roman"/>
        </w:rPr>
      </w:pPr>
      <w:hyperlink r:id="rId9" w:history="1">
        <w:r w:rsidR="008C6586" w:rsidRPr="008C6586">
          <w:rPr>
            <w:rFonts w:ascii="Times New Roman" w:hAnsi="Times New Roman" w:cs="Times New Roman"/>
            <w:color w:val="0000FF"/>
          </w:rPr>
          <w:t>распоряжение</w:t>
        </w:r>
      </w:hyperlink>
      <w:r w:rsidR="008C6586" w:rsidRPr="008C6586">
        <w:rPr>
          <w:rFonts w:ascii="Times New Roman" w:hAnsi="Times New Roman" w:cs="Times New Roman"/>
        </w:rPr>
        <w:t xml:space="preserve"> </w:t>
      </w:r>
      <w:proofErr w:type="spellStart"/>
      <w:r w:rsidR="008C6586" w:rsidRPr="008C6586">
        <w:rPr>
          <w:rFonts w:ascii="Times New Roman" w:hAnsi="Times New Roman" w:cs="Times New Roman"/>
        </w:rPr>
        <w:t>Рособрнадзора</w:t>
      </w:r>
      <w:proofErr w:type="spellEnd"/>
      <w:r w:rsidR="008C6586" w:rsidRPr="008C6586">
        <w:rPr>
          <w:rFonts w:ascii="Times New Roman" w:hAnsi="Times New Roman" w:cs="Times New Roman"/>
        </w:rPr>
        <w:t xml:space="preserve"> от 09.06.2014 N 1120-10 "О внесении изменений в распоряжение </w:t>
      </w:r>
      <w:proofErr w:type="spellStart"/>
      <w:r w:rsidR="008C6586" w:rsidRPr="008C6586">
        <w:rPr>
          <w:rFonts w:ascii="Times New Roman" w:hAnsi="Times New Roman" w:cs="Times New Roman"/>
        </w:rPr>
        <w:t>Рособрнадзора</w:t>
      </w:r>
      <w:proofErr w:type="spellEnd"/>
      <w:r w:rsidR="008C6586" w:rsidRPr="008C6586">
        <w:rPr>
          <w:rFonts w:ascii="Times New Roman" w:hAnsi="Times New Roman" w:cs="Times New Roman"/>
        </w:rPr>
        <w:t xml:space="preserve"> от 29.08.2012 N 3499-10 "Об установлении минимального количества баллов единого государственного экзамена по общеобразовательным предметам, подтверждающего освоение выпускником основных общеобразовательных программ среднего (полного) общего образования в соответствии с требованиями федерального государственного образовательного стандарта среднего (полного) общего образования";</w:t>
      </w:r>
    </w:p>
    <w:p w:rsidR="008C6586" w:rsidRPr="008C6586" w:rsidRDefault="00111B78">
      <w:pPr>
        <w:widowControl w:val="0"/>
        <w:autoSpaceDE w:val="0"/>
        <w:autoSpaceDN w:val="0"/>
        <w:adjustRightInd w:val="0"/>
        <w:spacing w:after="0" w:line="240" w:lineRule="auto"/>
        <w:ind w:firstLine="540"/>
        <w:jc w:val="both"/>
        <w:rPr>
          <w:rFonts w:ascii="Times New Roman" w:hAnsi="Times New Roman" w:cs="Times New Roman"/>
        </w:rPr>
      </w:pPr>
      <w:hyperlink r:id="rId10" w:history="1">
        <w:r w:rsidR="008C6586" w:rsidRPr="008C6586">
          <w:rPr>
            <w:rFonts w:ascii="Times New Roman" w:hAnsi="Times New Roman" w:cs="Times New Roman"/>
            <w:color w:val="0000FF"/>
          </w:rPr>
          <w:t>распоряжение</w:t>
        </w:r>
      </w:hyperlink>
      <w:r w:rsidR="008C6586" w:rsidRPr="008C6586">
        <w:rPr>
          <w:rFonts w:ascii="Times New Roman" w:hAnsi="Times New Roman" w:cs="Times New Roman"/>
        </w:rPr>
        <w:t xml:space="preserve"> </w:t>
      </w:r>
      <w:proofErr w:type="spellStart"/>
      <w:r w:rsidR="008C6586" w:rsidRPr="008C6586">
        <w:rPr>
          <w:rFonts w:ascii="Times New Roman" w:hAnsi="Times New Roman" w:cs="Times New Roman"/>
        </w:rPr>
        <w:t>Рособрнадзора</w:t>
      </w:r>
      <w:proofErr w:type="spellEnd"/>
      <w:r w:rsidR="008C6586" w:rsidRPr="008C6586">
        <w:rPr>
          <w:rFonts w:ascii="Times New Roman" w:hAnsi="Times New Roman" w:cs="Times New Roman"/>
        </w:rPr>
        <w:t xml:space="preserve"> от 17.06.2014 N 1193-10 "О внесении изменений в распоряжение </w:t>
      </w:r>
      <w:proofErr w:type="spellStart"/>
      <w:r w:rsidR="008C6586" w:rsidRPr="008C6586">
        <w:rPr>
          <w:rFonts w:ascii="Times New Roman" w:hAnsi="Times New Roman" w:cs="Times New Roman"/>
        </w:rPr>
        <w:t>Рособрнадзора</w:t>
      </w:r>
      <w:proofErr w:type="spellEnd"/>
      <w:r w:rsidR="008C6586" w:rsidRPr="008C6586">
        <w:rPr>
          <w:rFonts w:ascii="Times New Roman" w:hAnsi="Times New Roman" w:cs="Times New Roman"/>
        </w:rPr>
        <w:t xml:space="preserve"> от 29.08.2012 N 3499-10 "Об установлении минимального количества баллов единого государственного экзамена по общеобразовательным предметам, подтверждающего освоение выпускником основных общеобразовательных программ среднего (полного) общего образования в соответствии с требованиями федерального государственного образовательного стандарта среднего (полного) общего образования";</w:t>
      </w:r>
    </w:p>
    <w:p w:rsidR="008C6586" w:rsidRPr="008C6586" w:rsidRDefault="00111B78">
      <w:pPr>
        <w:widowControl w:val="0"/>
        <w:autoSpaceDE w:val="0"/>
        <w:autoSpaceDN w:val="0"/>
        <w:adjustRightInd w:val="0"/>
        <w:spacing w:after="0" w:line="240" w:lineRule="auto"/>
        <w:ind w:firstLine="540"/>
        <w:jc w:val="both"/>
        <w:rPr>
          <w:rFonts w:ascii="Times New Roman" w:hAnsi="Times New Roman" w:cs="Times New Roman"/>
        </w:rPr>
      </w:pPr>
      <w:hyperlink r:id="rId11" w:history="1">
        <w:r w:rsidR="008C6586" w:rsidRPr="008C6586">
          <w:rPr>
            <w:rFonts w:ascii="Times New Roman" w:hAnsi="Times New Roman" w:cs="Times New Roman"/>
            <w:color w:val="0000FF"/>
          </w:rPr>
          <w:t>распоряжение</w:t>
        </w:r>
      </w:hyperlink>
      <w:r w:rsidR="008C6586" w:rsidRPr="008C6586">
        <w:rPr>
          <w:rFonts w:ascii="Times New Roman" w:hAnsi="Times New Roman" w:cs="Times New Roman"/>
        </w:rPr>
        <w:t xml:space="preserve"> </w:t>
      </w:r>
      <w:proofErr w:type="spellStart"/>
      <w:r w:rsidR="008C6586" w:rsidRPr="008C6586">
        <w:rPr>
          <w:rFonts w:ascii="Times New Roman" w:hAnsi="Times New Roman" w:cs="Times New Roman"/>
        </w:rPr>
        <w:t>Рособрнадзора</w:t>
      </w:r>
      <w:proofErr w:type="spellEnd"/>
      <w:r w:rsidR="008C6586" w:rsidRPr="008C6586">
        <w:rPr>
          <w:rFonts w:ascii="Times New Roman" w:hAnsi="Times New Roman" w:cs="Times New Roman"/>
        </w:rPr>
        <w:t xml:space="preserve"> от 04.09.2014 N 1701-10 "Об установлении минимального количества баллов единого государственного экзамена, необходимого для поступления на обучение по программам </w:t>
      </w:r>
      <w:proofErr w:type="spellStart"/>
      <w:r w:rsidR="008C6586" w:rsidRPr="008C6586">
        <w:rPr>
          <w:rFonts w:ascii="Times New Roman" w:hAnsi="Times New Roman" w:cs="Times New Roman"/>
        </w:rPr>
        <w:t>бакалавриата</w:t>
      </w:r>
      <w:proofErr w:type="spellEnd"/>
      <w:r w:rsidR="008C6586" w:rsidRPr="008C6586">
        <w:rPr>
          <w:rFonts w:ascii="Times New Roman" w:hAnsi="Times New Roman" w:cs="Times New Roman"/>
        </w:rPr>
        <w:t xml:space="preserve"> и программам </w:t>
      </w:r>
      <w:proofErr w:type="spellStart"/>
      <w:r w:rsidR="008C6586" w:rsidRPr="008C6586">
        <w:rPr>
          <w:rFonts w:ascii="Times New Roman" w:hAnsi="Times New Roman" w:cs="Times New Roman"/>
        </w:rPr>
        <w:t>специалитета</w:t>
      </w:r>
      <w:proofErr w:type="spellEnd"/>
      <w:r w:rsidR="008C6586" w:rsidRPr="008C6586">
        <w:rPr>
          <w:rFonts w:ascii="Times New Roman" w:hAnsi="Times New Roman" w:cs="Times New Roman"/>
        </w:rPr>
        <w:t>".</w:t>
      </w:r>
    </w:p>
    <w:p w:rsidR="008C6586" w:rsidRPr="008C6586" w:rsidRDefault="008C6586">
      <w:pPr>
        <w:widowControl w:val="0"/>
        <w:autoSpaceDE w:val="0"/>
        <w:autoSpaceDN w:val="0"/>
        <w:adjustRightInd w:val="0"/>
        <w:spacing w:after="0" w:line="240" w:lineRule="auto"/>
        <w:jc w:val="both"/>
        <w:rPr>
          <w:rFonts w:ascii="Times New Roman" w:hAnsi="Times New Roman" w:cs="Times New Roman"/>
        </w:rPr>
      </w:pPr>
    </w:p>
    <w:p w:rsidR="008C6586" w:rsidRPr="008C6586" w:rsidRDefault="008C6586">
      <w:pPr>
        <w:widowControl w:val="0"/>
        <w:autoSpaceDE w:val="0"/>
        <w:autoSpaceDN w:val="0"/>
        <w:adjustRightInd w:val="0"/>
        <w:spacing w:after="0" w:line="240" w:lineRule="auto"/>
        <w:jc w:val="right"/>
        <w:rPr>
          <w:rFonts w:ascii="Times New Roman" w:hAnsi="Times New Roman" w:cs="Times New Roman"/>
        </w:rPr>
      </w:pPr>
      <w:r w:rsidRPr="008C6586">
        <w:rPr>
          <w:rFonts w:ascii="Times New Roman" w:hAnsi="Times New Roman" w:cs="Times New Roman"/>
        </w:rPr>
        <w:t>Руководитель</w:t>
      </w:r>
    </w:p>
    <w:p w:rsidR="008C6586" w:rsidRPr="008C6586" w:rsidRDefault="008C6586">
      <w:pPr>
        <w:widowControl w:val="0"/>
        <w:autoSpaceDE w:val="0"/>
        <w:autoSpaceDN w:val="0"/>
        <w:adjustRightInd w:val="0"/>
        <w:spacing w:after="0" w:line="240" w:lineRule="auto"/>
        <w:jc w:val="right"/>
        <w:rPr>
          <w:rFonts w:ascii="Times New Roman" w:hAnsi="Times New Roman" w:cs="Times New Roman"/>
        </w:rPr>
      </w:pPr>
      <w:r w:rsidRPr="008C6586">
        <w:rPr>
          <w:rFonts w:ascii="Times New Roman" w:hAnsi="Times New Roman" w:cs="Times New Roman"/>
        </w:rPr>
        <w:t>С.С.КРАВЦОВ</w:t>
      </w:r>
    </w:p>
    <w:p w:rsidR="008C6586" w:rsidRPr="008C6586" w:rsidRDefault="008C6586">
      <w:pPr>
        <w:widowControl w:val="0"/>
        <w:autoSpaceDE w:val="0"/>
        <w:autoSpaceDN w:val="0"/>
        <w:adjustRightInd w:val="0"/>
        <w:spacing w:after="0" w:line="240" w:lineRule="auto"/>
        <w:jc w:val="both"/>
        <w:rPr>
          <w:rFonts w:ascii="Times New Roman" w:hAnsi="Times New Roman" w:cs="Times New Roman"/>
        </w:rPr>
      </w:pPr>
    </w:p>
    <w:p w:rsidR="008C6586" w:rsidRPr="008C6586" w:rsidRDefault="008C6586">
      <w:pPr>
        <w:widowControl w:val="0"/>
        <w:autoSpaceDE w:val="0"/>
        <w:autoSpaceDN w:val="0"/>
        <w:adjustRightInd w:val="0"/>
        <w:spacing w:after="0" w:line="240" w:lineRule="auto"/>
        <w:jc w:val="both"/>
        <w:rPr>
          <w:rFonts w:ascii="Times New Roman" w:hAnsi="Times New Roman" w:cs="Times New Roman"/>
        </w:rPr>
      </w:pPr>
    </w:p>
    <w:p w:rsidR="008C6586" w:rsidRPr="008C6586" w:rsidRDefault="008C6586">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B06E59" w:rsidRPr="008C6586" w:rsidRDefault="00B06E59">
      <w:pPr>
        <w:rPr>
          <w:rFonts w:ascii="Times New Roman" w:hAnsi="Times New Roman" w:cs="Times New Roman"/>
        </w:rPr>
      </w:pPr>
    </w:p>
    <w:sectPr w:rsidR="00B06E59" w:rsidRPr="008C6586" w:rsidSect="00F70D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586"/>
    <w:rsid w:val="00111B78"/>
    <w:rsid w:val="008C6586"/>
    <w:rsid w:val="00B06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AADC99938F70E531E8688DC294BB883EA0D1AE6C3C85C6F482A6E91F9n2P2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9AADC99938F70E531E8688DC294BB883EA0C1DE3CFC95C6F482A6E91F922311F4297EFBEDB8F57F5n6PEN"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9AADC99938F70E531E8688DC294BB883EA0C1DE3CFC95C6F482A6E91F922311F4297EFBEDB8F56F7n6P6N" TargetMode="External"/><Relationship Id="rId11" Type="http://schemas.openxmlformats.org/officeDocument/2006/relationships/hyperlink" Target="consultantplus://offline/ref=9AADC99938F70E531E8688DC294BB883EA0D16E7CCC35C6F482A6E91F9n2P2N" TargetMode="External"/><Relationship Id="rId5" Type="http://schemas.openxmlformats.org/officeDocument/2006/relationships/hyperlink" Target="http://www.consultant.ru" TargetMode="External"/><Relationship Id="rId10" Type="http://schemas.openxmlformats.org/officeDocument/2006/relationships/hyperlink" Target="consultantplus://offline/ref=9AADC99938F70E531E8688DC294BB883EA0E17E0C9C95C6F482A6E91F9n2P2N" TargetMode="External"/><Relationship Id="rId4" Type="http://schemas.openxmlformats.org/officeDocument/2006/relationships/webSettings" Target="webSettings.xml"/><Relationship Id="rId9" Type="http://schemas.openxmlformats.org/officeDocument/2006/relationships/hyperlink" Target="consultantplus://offline/ref=9AADC99938F70E531E8688DC294BB883EA0D1AE7C8C35C6F482A6E91F9n2P2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728</Words>
  <Characters>4153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2</cp:revision>
  <dcterms:created xsi:type="dcterms:W3CDTF">2015-03-30T13:23:00Z</dcterms:created>
  <dcterms:modified xsi:type="dcterms:W3CDTF">2015-03-30T13:23:00Z</dcterms:modified>
</cp:coreProperties>
</file>